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0" w:before="72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mallCaps w:val="1"/>
          <w:color w:val="546421"/>
          <w:sz w:val="62"/>
          <w:szCs w:val="62"/>
          <w:rtl w:val="0"/>
        </w:rPr>
        <w:t xml:space="preserve">Módulo 4: </w:t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 Formatos periodísticos- Semblanza y opinión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0" w:before="72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Descripción: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0" w:before="72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 este módulo, se explorará la tarea de construir historias de vida a través de las semblanzas. Aprenderemos a escribir nuestras propias historias, a analizar las de otros y a mejorar nuestra habilidad para transmitir la esencia de una persona. Además, nos adentraremos en el mundo del periodismo de opinión, donde analizaremos cómo se forman y expresan las ideas. A través de ejercicios prácticos, discusiones en grupo y una mesa de opinión en vivo, desarrollaremos nuestras habilidades de escritura, pensamiento crítico y comunicación efectiva. Al final de este módulo, seremos capaces de crear relatos conmovedores y de participar en debates constructivos.</w:t>
      </w: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Ind w:w="-48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25"/>
        <w:gridCol w:w="5920"/>
        <w:gridCol w:w="3095.0000000000005"/>
        <w:tblGridChange w:id="0">
          <w:tblGrid>
            <w:gridCol w:w="1425"/>
            <w:gridCol w:w="5920"/>
            <w:gridCol w:w="3095.000000000000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Rule="auto"/>
              <w:ind w:left="0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Temáticas: Periodismo de opinión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Rule="auto"/>
              <w:ind w:lef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spacing w:after="0" w:before="0" w:lineRule="auto"/>
              <w:ind w:lef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Día 1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Rule="auto"/>
              <w:ind w:lef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Tiempo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Rule="auto"/>
              <w:ind w:left="0" w:firstLine="0"/>
              <w:jc w:val="center"/>
              <w:rPr>
                <w:b w:val="1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Actividad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Rule="auto"/>
              <w:ind w:lef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Materiales</w:t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min</w:t>
            </w:r>
          </w:p>
          <w:p w:rsidR="00000000" w:rsidDel="00000000" w:rsidP="00000000" w:rsidRDefault="00000000" w:rsidRPr="00000000" w14:paraId="0000000D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Agenda del día </w:t>
            </w:r>
          </w:p>
          <w:p w:rsidR="00000000" w:rsidDel="00000000" w:rsidP="00000000" w:rsidRDefault="00000000" w:rsidRPr="00000000" w14:paraId="0000000F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Ejercicio de conciencia - Saludo al sol.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min</w:t>
            </w:r>
          </w:p>
          <w:p w:rsidR="00000000" w:rsidDel="00000000" w:rsidP="00000000" w:rsidRDefault="00000000" w:rsidRPr="00000000" w14:paraId="00000012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Ejercicio de respiración y articulación</w:t>
            </w:r>
          </w:p>
          <w:p w:rsidR="00000000" w:rsidDel="00000000" w:rsidP="00000000" w:rsidRDefault="00000000" w:rsidRPr="00000000" w14:paraId="00000014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Respirar en cuatro tiempos (inhalo-sostengo-exhalo-sostengo)</w:t>
            </w:r>
          </w:p>
          <w:p w:rsidR="00000000" w:rsidDel="00000000" w:rsidP="00000000" w:rsidRDefault="00000000" w:rsidRPr="00000000" w14:paraId="00000015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Contar la mayor cantidad de números posibles</w:t>
            </w:r>
          </w:p>
          <w:p w:rsidR="00000000" w:rsidDel="00000000" w:rsidP="00000000" w:rsidRDefault="00000000" w:rsidRPr="00000000" w14:paraId="00000016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Vocales con la Rrrrr</w:t>
            </w:r>
          </w:p>
          <w:p w:rsidR="00000000" w:rsidDel="00000000" w:rsidP="00000000" w:rsidRDefault="00000000" w:rsidRPr="00000000" w14:paraId="00000017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brrrrrrrrr la moto</w:t>
            </w:r>
          </w:p>
          <w:p w:rsidR="00000000" w:rsidDel="00000000" w:rsidP="00000000" w:rsidRDefault="00000000" w:rsidRPr="00000000" w14:paraId="00000018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Grrrrrrrrrrrrr gruñido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ind w:left="-56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 min</w:t>
            </w:r>
          </w:p>
          <w:p w:rsidR="00000000" w:rsidDel="00000000" w:rsidP="00000000" w:rsidRDefault="00000000" w:rsidRPr="00000000" w14:paraId="0000001B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Preguntas a realizar: </w:t>
            </w:r>
          </w:p>
          <w:p w:rsidR="00000000" w:rsidDel="00000000" w:rsidP="00000000" w:rsidRDefault="00000000" w:rsidRPr="00000000" w14:paraId="0000001D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¿Cómo llegamos?</w:t>
            </w:r>
          </w:p>
          <w:p w:rsidR="00000000" w:rsidDel="00000000" w:rsidP="00000000" w:rsidRDefault="00000000" w:rsidRPr="00000000" w14:paraId="0000001E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¿Qué expectativas tenemos?</w:t>
            </w:r>
          </w:p>
          <w:p w:rsidR="00000000" w:rsidDel="00000000" w:rsidP="00000000" w:rsidRDefault="00000000" w:rsidRPr="00000000" w14:paraId="0000001F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¿Qué queremos aprender?</w:t>
            </w:r>
          </w:p>
          <w:p w:rsidR="00000000" w:rsidDel="00000000" w:rsidP="00000000" w:rsidRDefault="00000000" w:rsidRPr="00000000" w14:paraId="00000020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¿Recordamos de la sesión anterior?</w:t>
            </w:r>
          </w:p>
          <w:p w:rsidR="00000000" w:rsidDel="00000000" w:rsidP="00000000" w:rsidRDefault="00000000" w:rsidRPr="00000000" w14:paraId="00000021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Ejercicio de revisión entre los grupos y qué podemos mejorar o qué aprendizaje nos llevamos</w:t>
            </w:r>
          </w:p>
          <w:p w:rsidR="00000000" w:rsidDel="00000000" w:rsidP="00000000" w:rsidRDefault="00000000" w:rsidRPr="00000000" w14:paraId="00000022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Posibles preguntas: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¿Qué recordamos del concepto de fuentes?= las personas que vamos a entrevistar,( que sean diversas)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¿Qué equipos podemos utilizar para una entrevista? = teléfono, micrófono, trípode, etc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¿Por qué un buen reportero debe tener unas buenas piernas? (porque debe estar listo para salir a la calle, subir, pasar, o  bajar cualquier montaña para llegar donde esta nuestro tema de interés</w:t>
            </w:r>
          </w:p>
          <w:p w:rsidR="00000000" w:rsidDel="00000000" w:rsidP="00000000" w:rsidRDefault="00000000" w:rsidRPr="00000000" w14:paraId="00000027">
            <w:pPr>
              <w:spacing w:after="0" w:before="0" w:lineRule="auto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Cinta de enmascarar AZUL </w:t>
            </w:r>
          </w:p>
          <w:p w:rsidR="00000000" w:rsidDel="00000000" w:rsidP="00000000" w:rsidRDefault="00000000" w:rsidRPr="00000000" w14:paraId="0000002A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Papel kraft</w:t>
            </w:r>
          </w:p>
        </w:tc>
      </w:tr>
      <w:tr>
        <w:trPr>
          <w:cantSplit w:val="0"/>
          <w:trHeight w:val="223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 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Revisión y retroalimentación heteroevaluativa de Entrevista/ Reportaje</w:t>
            </w:r>
          </w:p>
          <w:p w:rsidR="00000000" w:rsidDel="00000000" w:rsidP="00000000" w:rsidRDefault="00000000" w:rsidRPr="00000000" w14:paraId="0000002D">
            <w:pPr>
              <w:spacing w:after="0" w:before="0" w:lineRule="auto"/>
              <w:ind w:left="60" w:hanging="2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Escuchar entrevistas</w:t>
            </w:r>
          </w:p>
          <w:p w:rsidR="00000000" w:rsidDel="00000000" w:rsidP="00000000" w:rsidRDefault="00000000" w:rsidRPr="00000000" w14:paraId="0000002E">
            <w:pPr>
              <w:spacing w:after="0" w:before="0" w:lineRule="auto"/>
              <w:ind w:left="60" w:hanging="2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Emplear rúbrica y hacer retroalimentación Juego de roles (ejemplo, el grupo de una persona realiza la entrevista a la persona escogida por el grupo de otra. ejemplo: una vendedora de pescado)  y se personifica a la persona entrevistada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 min</w:t>
            </w:r>
          </w:p>
          <w:p w:rsidR="00000000" w:rsidDel="00000000" w:rsidP="00000000" w:rsidRDefault="00000000" w:rsidRPr="00000000" w14:paraId="00000032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u w:val="single"/>
                <w:rtl w:val="0"/>
              </w:rPr>
              <w:t xml:space="preserve">Bocado de teoría de periodismo de opinión-Sección teórica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Concepto principal: Diferenciación de Opinión y opinadera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Pizarra</w:t>
            </w:r>
          </w:p>
          <w:p w:rsidR="00000000" w:rsidDel="00000000" w:rsidP="00000000" w:rsidRDefault="00000000" w:rsidRPr="00000000" w14:paraId="00000036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fichas</w:t>
            </w:r>
          </w:p>
          <w:p w:rsidR="00000000" w:rsidDel="00000000" w:rsidP="00000000" w:rsidRDefault="00000000" w:rsidRPr="00000000" w14:paraId="00000037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cinta</w:t>
            </w:r>
          </w:p>
          <w:p w:rsidR="00000000" w:rsidDel="00000000" w:rsidP="00000000" w:rsidRDefault="00000000" w:rsidRPr="00000000" w14:paraId="00000038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marcadores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min</w:t>
            </w:r>
          </w:p>
          <w:p w:rsidR="00000000" w:rsidDel="00000000" w:rsidP="00000000" w:rsidRDefault="00000000" w:rsidRPr="00000000" w14:paraId="0000003A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Minutos locos- RITMO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 min</w:t>
            </w:r>
          </w:p>
          <w:p w:rsidR="00000000" w:rsidDel="00000000" w:rsidP="00000000" w:rsidRDefault="00000000" w:rsidRPr="00000000" w14:paraId="0000003E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Lectura grupal de una columna de opinión</w:t>
            </w:r>
          </w:p>
          <w:p w:rsidR="00000000" w:rsidDel="00000000" w:rsidP="00000000" w:rsidRDefault="00000000" w:rsidRPr="00000000" w14:paraId="00000040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 el texto físico se subrayan apartados importantes a destacar  y surge una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Opinión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/conversación en los grupos dirigidos por dinamizadores.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0" w:lineRule="auto"/>
              <w:ind w:left="0" w:firstLine="0"/>
              <w:rPr>
                <w:color w:val="1155cc"/>
                <w:sz w:val="28"/>
                <w:szCs w:val="28"/>
                <w:u w:val="single"/>
              </w:rPr>
            </w:pPr>
            <w:hyperlink r:id="rId7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https://www.elespectador.com/opinion/columnistas/piedad-bonnett/y-usted-que-opina-column-485140/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Por grupo llevar copia de la columna de opinión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 min</w:t>
            </w:r>
          </w:p>
          <w:p w:rsidR="00000000" w:rsidDel="00000000" w:rsidP="00000000" w:rsidRDefault="00000000" w:rsidRPr="00000000" w14:paraId="00000045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Rule="auto"/>
              <w:ind w:left="0" w:firstLine="0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Refrigerio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 min</w:t>
            </w:r>
          </w:p>
          <w:p w:rsidR="00000000" w:rsidDel="00000000" w:rsidP="00000000" w:rsidRDefault="00000000" w:rsidRPr="00000000" w14:paraId="00000049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Debate argumentativo , se divide el salón en dos (con cinta de enmascarar azul) y cada grupo argumenta y expone  cuál es la diferencia entre opinadera y opinión. </w:t>
            </w:r>
          </w:p>
          <w:p w:rsidR="00000000" w:rsidDel="00000000" w:rsidP="00000000" w:rsidRDefault="00000000" w:rsidRPr="00000000" w14:paraId="0000004B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 base a la columna de opinión de Piedad Bonet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Rule="auto"/>
              <w:ind w:left="0" w:firstLine="0"/>
              <w:rPr>
                <w:color w:val="1155cc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inta enmascarar azul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 min</w:t>
            </w:r>
          </w:p>
          <w:p w:rsidR="00000000" w:rsidDel="00000000" w:rsidP="00000000" w:rsidRDefault="00000000" w:rsidRPr="00000000" w14:paraId="0000004F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Consejo de redacción: Explorar la temática propuesta. Tema propuesto: Mujer y las mujeres de nuestra vida</w:t>
              <w:br w:type="textWrapping"/>
            </w:r>
          </w:p>
          <w:p w:rsidR="00000000" w:rsidDel="00000000" w:rsidP="00000000" w:rsidRDefault="00000000" w:rsidRPr="00000000" w14:paraId="00000052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Dividido en grupos dinamizados</w:t>
            </w:r>
          </w:p>
          <w:p w:rsidR="00000000" w:rsidDel="00000000" w:rsidP="00000000" w:rsidRDefault="00000000" w:rsidRPr="00000000" w14:paraId="00000053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Cada grupo se concentra  en un área distinta: Ser mujer en Buenaventura hoy: mujer niña, mujer joven, mujer adulta, mujer cabeza de familia, mujer emprendedora, mujer trans.</w:t>
            </w:r>
          </w:p>
          <w:p w:rsidR="00000000" w:rsidDel="00000000" w:rsidP="00000000" w:rsidRDefault="00000000" w:rsidRPr="00000000" w14:paraId="00000054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Revisar comentarios </w:t>
            </w:r>
          </w:p>
          <w:p w:rsidR="00000000" w:rsidDel="00000000" w:rsidP="00000000" w:rsidRDefault="00000000" w:rsidRPr="00000000" w14:paraId="00000055">
            <w:pPr>
              <w:spacing w:after="0" w:before="0" w:lineRule="auto"/>
              <w:rPr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i w:val="1"/>
                <w:sz w:val="28"/>
                <w:szCs w:val="28"/>
                <w:u w:val="single"/>
                <w:rtl w:val="0"/>
              </w:rPr>
              <w:t xml:space="preserve">Para realizar En vivo de opinión.</w:t>
            </w:r>
          </w:p>
          <w:p w:rsidR="00000000" w:rsidDel="00000000" w:rsidP="00000000" w:rsidRDefault="00000000" w:rsidRPr="00000000" w14:paraId="00000056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u w:val="single"/>
                <w:rtl w:val="0"/>
              </w:rPr>
              <w:t xml:space="preserve">Decidir qué temas vamos a grabar  y elegir  representantes   (por grupo)que van a participar en el en vivo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Cierre</w:t>
            </w:r>
          </w:p>
          <w:p w:rsidR="00000000" w:rsidDel="00000000" w:rsidP="00000000" w:rsidRDefault="00000000" w:rsidRPr="00000000" w14:paraId="00000059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min</w:t>
            </w:r>
          </w:p>
          <w:p w:rsidR="00000000" w:rsidDel="00000000" w:rsidP="00000000" w:rsidRDefault="00000000" w:rsidRPr="00000000" w14:paraId="0000005A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B">
            <w:pPr>
              <w:spacing w:after="0" w:before="0" w:lineRule="auto"/>
              <w:ind w:left="0" w:firstLine="0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Lluvia de idea:</w:t>
            </w:r>
          </w:p>
          <w:p w:rsidR="00000000" w:rsidDel="00000000" w:rsidP="00000000" w:rsidRDefault="00000000" w:rsidRPr="00000000" w14:paraId="0000005D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¿Cómo nos vamos?</w:t>
            </w:r>
          </w:p>
          <w:p w:rsidR="00000000" w:rsidDel="00000000" w:rsidP="00000000" w:rsidRDefault="00000000" w:rsidRPr="00000000" w14:paraId="0000005E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Todos</w:t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b w:val="1"/>
          <w:sz w:val="28"/>
          <w:szCs w:val="28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65.0" w:type="dxa"/>
        <w:jc w:val="left"/>
        <w:tblInd w:w="-45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85"/>
        <w:gridCol w:w="5910"/>
        <w:gridCol w:w="2970"/>
        <w:tblGridChange w:id="0">
          <w:tblGrid>
            <w:gridCol w:w="1485"/>
            <w:gridCol w:w="5910"/>
            <w:gridCol w:w="297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Temáticas: Semblanza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before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Día 2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Tiempo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before="0" w:lineRule="auto"/>
              <w:jc w:val="center"/>
              <w:rPr>
                <w:b w:val="1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Actividad y duración estimada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before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Materiales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20min</w:t>
            </w:r>
          </w:p>
          <w:p w:rsidR="00000000" w:rsidDel="00000000" w:rsidP="00000000" w:rsidRDefault="00000000" w:rsidRPr="00000000" w14:paraId="00000069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0" w:lineRule="auto"/>
              <w:ind w:left="420" w:hanging="200"/>
              <w:rPr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Agenda del día </w:t>
            </w:r>
          </w:p>
          <w:p w:rsidR="00000000" w:rsidDel="00000000" w:rsidP="00000000" w:rsidRDefault="00000000" w:rsidRPr="00000000" w14:paraId="0000006B">
            <w:pPr>
              <w:spacing w:after="0" w:before="0" w:lineRule="auto"/>
              <w:ind w:left="420" w:hanging="200"/>
              <w:rPr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Saludo al sol </w:t>
            </w:r>
          </w:p>
          <w:p w:rsidR="00000000" w:rsidDel="00000000" w:rsidP="00000000" w:rsidRDefault="00000000" w:rsidRPr="00000000" w14:paraId="0000006C">
            <w:pPr>
              <w:spacing w:after="0" w:before="0" w:lineRule="auto"/>
              <w:ind w:left="420" w:hanging="200"/>
              <w:rPr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Ejercicio de respiración</w:t>
            </w:r>
          </w:p>
          <w:p w:rsidR="00000000" w:rsidDel="00000000" w:rsidP="00000000" w:rsidRDefault="00000000" w:rsidRPr="00000000" w14:paraId="0000006D">
            <w:pPr>
              <w:spacing w:after="0" w:before="0" w:lineRule="auto"/>
              <w:ind w:left="420" w:hanging="200"/>
              <w:rPr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Rompehielo (opción de música tradicional)</w:t>
            </w:r>
          </w:p>
          <w:p w:rsidR="00000000" w:rsidDel="00000000" w:rsidP="00000000" w:rsidRDefault="00000000" w:rsidRPr="00000000" w14:paraId="0000006E">
            <w:pPr>
              <w:spacing w:after="0" w:before="0" w:lineRule="auto"/>
              <w:ind w:left="420" w:hanging="200"/>
              <w:rPr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Ejercicio de dicción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Ropa cómoda</w:t>
            </w:r>
          </w:p>
          <w:p w:rsidR="00000000" w:rsidDel="00000000" w:rsidP="00000000" w:rsidRDefault="00000000" w:rsidRPr="00000000" w14:paraId="00000070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Hidratación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9.45 am</w:t>
            </w:r>
          </w:p>
          <w:p w:rsidR="00000000" w:rsidDel="00000000" w:rsidP="00000000" w:rsidRDefault="00000000" w:rsidRPr="00000000" w14:paraId="00000072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 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before="0" w:lineRule="auto"/>
              <w:ind w:left="420" w:hanging="20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Presentación de argumentos y falacias</w:t>
            </w:r>
          </w:p>
          <w:p w:rsidR="00000000" w:rsidDel="00000000" w:rsidP="00000000" w:rsidRDefault="00000000" w:rsidRPr="00000000" w14:paraId="00000074">
            <w:pPr>
              <w:spacing w:after="0" w:before="0" w:lineRule="auto"/>
              <w:ind w:left="420" w:hanging="20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before="0" w:lineRule="auto"/>
              <w:ind w:left="420" w:hanging="20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 min </w:t>
            </w:r>
          </w:p>
          <w:p w:rsidR="00000000" w:rsidDel="00000000" w:rsidP="00000000" w:rsidRDefault="00000000" w:rsidRPr="00000000" w14:paraId="00000077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10.30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before="0" w:lineRule="auto"/>
              <w:ind w:left="420" w:hanging="20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Consejo de redacción</w:t>
            </w:r>
          </w:p>
          <w:p w:rsidR="00000000" w:rsidDel="00000000" w:rsidP="00000000" w:rsidRDefault="00000000" w:rsidRPr="00000000" w14:paraId="00000079">
            <w:pPr>
              <w:spacing w:after="0" w:before="0" w:lineRule="auto"/>
              <w:ind w:left="420" w:hanging="20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Se pregunta que indagaron sobre el tema de opinión. ¿Hablaron con una mujer en su vida? </w:t>
            </w:r>
          </w:p>
          <w:p w:rsidR="00000000" w:rsidDel="00000000" w:rsidP="00000000" w:rsidRDefault="00000000" w:rsidRPr="00000000" w14:paraId="0000007A">
            <w:pPr>
              <w:spacing w:after="0" w:before="0" w:lineRule="auto"/>
              <w:ind w:left="420" w:hanging="20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Selección de los voceros participantes de la mesa de opinión Y el moderador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before="0" w:lineRule="auto"/>
              <w:ind w:left="420" w:hanging="20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.2399999999999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45 min</w:t>
            </w:r>
          </w:p>
          <w:p w:rsidR="00000000" w:rsidDel="00000000" w:rsidP="00000000" w:rsidRDefault="00000000" w:rsidRPr="00000000" w14:paraId="0000007D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Rule="auto"/>
              <w:ind w:left="60" w:hanging="2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Realizar en vivo de opinión</w:t>
            </w:r>
          </w:p>
          <w:p w:rsidR="00000000" w:rsidDel="00000000" w:rsidP="00000000" w:rsidRDefault="00000000" w:rsidRPr="00000000" w14:paraId="0000007F">
            <w:pPr>
              <w:spacing w:after="0" w:before="0" w:lineRule="auto"/>
              <w:ind w:left="60" w:hanging="2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 las personas elegidas por cada grupo en el consejo de redacción, se organizan argumentos.</w:t>
            </w:r>
          </w:p>
          <w:p w:rsidR="00000000" w:rsidDel="00000000" w:rsidP="00000000" w:rsidRDefault="00000000" w:rsidRPr="00000000" w14:paraId="00000080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Presentación de los voceros</w:t>
            </w:r>
          </w:p>
          <w:p w:rsidR="00000000" w:rsidDel="00000000" w:rsidP="00000000" w:rsidRDefault="00000000" w:rsidRPr="00000000" w14:paraId="00000081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Dinamizador o moderador  de la conversación (Tiene que ser de ellos mismos) que de la palabra e inspire a la conversación y el debate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240"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CUENTA DE FACEBOOK </w:t>
            </w:r>
          </w:p>
          <w:p w:rsidR="00000000" w:rsidDel="00000000" w:rsidP="00000000" w:rsidRDefault="00000000" w:rsidRPr="00000000" w14:paraId="00000083">
            <w:pPr>
              <w:spacing w:after="240"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Streamyard para realizar la transmisión en vivo</w:t>
            </w:r>
          </w:p>
        </w:tc>
      </w:tr>
      <w:tr>
        <w:trPr>
          <w:cantSplit w:val="0"/>
          <w:trHeight w:val="670.24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 min</w:t>
            </w:r>
          </w:p>
          <w:p w:rsidR="00000000" w:rsidDel="00000000" w:rsidP="00000000" w:rsidRDefault="00000000" w:rsidRPr="00000000" w14:paraId="00000085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0" w:lineRule="auto"/>
              <w:ind w:left="4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Heteroevaluación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240"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 min</w:t>
            </w:r>
          </w:p>
          <w:p w:rsidR="00000000" w:rsidDel="00000000" w:rsidP="00000000" w:rsidRDefault="00000000" w:rsidRPr="00000000" w14:paraId="00000089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Refrigerio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240"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35 min</w:t>
            </w:r>
          </w:p>
          <w:p w:rsidR="00000000" w:rsidDel="00000000" w:rsidP="00000000" w:rsidRDefault="00000000" w:rsidRPr="00000000" w14:paraId="0000008D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before="0" w:lineRule="auto"/>
              <w:rPr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Escuchar semblanza o perfiles de anteriores versiones del taller.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Cada grupo escoge una semblanza específica y después de manera grupal comenta que es una semblanza’ </w:t>
            </w:r>
          </w:p>
          <w:p w:rsidR="00000000" w:rsidDel="00000000" w:rsidP="00000000" w:rsidRDefault="00000000" w:rsidRPr="00000000" w14:paraId="00000091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¿Cuáles son las características?</w:t>
            </w:r>
          </w:p>
          <w:p w:rsidR="00000000" w:rsidDel="00000000" w:rsidP="00000000" w:rsidRDefault="00000000" w:rsidRPr="00000000" w14:paraId="00000092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¿Qué puede decir que es un perfil?</w:t>
            </w:r>
          </w:p>
          <w:p w:rsidR="00000000" w:rsidDel="00000000" w:rsidP="00000000" w:rsidRDefault="00000000" w:rsidRPr="00000000" w14:paraId="00000093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¿Qué actividades o pasos se han de realizar para llegar a un perfil ?</w:t>
            </w:r>
          </w:p>
          <w:p w:rsidR="00000000" w:rsidDel="00000000" w:rsidP="00000000" w:rsidRDefault="00000000" w:rsidRPr="00000000" w14:paraId="00000094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USAR EL TABLERO. Un niño por grupo escribe algo en el tablero</w:t>
            </w:r>
          </w:p>
          <w:p w:rsidR="00000000" w:rsidDel="00000000" w:rsidP="00000000" w:rsidRDefault="00000000" w:rsidRPr="00000000" w14:paraId="00000096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u w:val="single"/>
                <w:rtl w:val="0"/>
              </w:rPr>
              <w:t xml:space="preserve">Importante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llevar  con los recursos sonoros descargados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before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before="0" w:lineRule="auto"/>
              <w:rPr>
                <w:color w:val="1155cc"/>
                <w:sz w:val="28"/>
                <w:szCs w:val="28"/>
              </w:rPr>
            </w:pPr>
            <w:hyperlink r:id="rId8">
              <w:r w:rsidDel="00000000" w:rsidR="00000000" w:rsidRPr="00000000">
                <w:rPr>
                  <w:color w:val="1155cc"/>
                  <w:sz w:val="28"/>
                  <w:szCs w:val="28"/>
                  <w:rtl w:val="0"/>
                </w:rPr>
                <w:t xml:space="preserve">Canasto bijao - Emprendiendo mujer (podnation.co)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before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B">
            <w:pPr>
              <w:spacing w:after="0" w:before="0" w:lineRule="auto"/>
              <w:rPr>
                <w:color w:val="1155cc"/>
                <w:sz w:val="28"/>
                <w:szCs w:val="28"/>
              </w:rPr>
            </w:pPr>
            <w:hyperlink r:id="rId9">
              <w:r w:rsidDel="00000000" w:rsidR="00000000" w:rsidRPr="00000000">
                <w:rPr>
                  <w:color w:val="1155cc"/>
                  <w:sz w:val="28"/>
                  <w:szCs w:val="28"/>
                  <w:rtl w:val="0"/>
                </w:rPr>
                <w:t xml:space="preserve">Duro con chonta - Episodio 3: Perfil de Rosa (podnation.co)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before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D">
            <w:pPr>
              <w:spacing w:after="0" w:before="0" w:lineRule="auto"/>
              <w:rPr>
                <w:color w:val="1155cc"/>
                <w:sz w:val="28"/>
                <w:szCs w:val="28"/>
              </w:rPr>
            </w:pPr>
            <w:hyperlink r:id="rId10">
              <w:r w:rsidDel="00000000" w:rsidR="00000000" w:rsidRPr="00000000">
                <w:rPr>
                  <w:color w:val="1155cc"/>
                  <w:sz w:val="28"/>
                  <w:szCs w:val="28"/>
                  <w:rtl w:val="0"/>
                </w:rPr>
                <w:t xml:space="preserve">Canasto bijao - Entrevista a Sandra Patricia Sinisterra (podnation.co)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before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F">
            <w:pPr>
              <w:spacing w:after="0" w:before="0" w:lineRule="auto"/>
              <w:rPr>
                <w:color w:val="1155cc"/>
                <w:sz w:val="28"/>
                <w:szCs w:val="28"/>
              </w:rPr>
            </w:pPr>
            <w:hyperlink r:id="rId11">
              <w:r w:rsidDel="00000000" w:rsidR="00000000" w:rsidRPr="00000000">
                <w:rPr>
                  <w:color w:val="1155cc"/>
                  <w:sz w:val="28"/>
                  <w:szCs w:val="28"/>
                  <w:rtl w:val="0"/>
                </w:rPr>
                <w:t xml:space="preserve">Memoria urbana - Mujeres empoderadas hablan sobre violencia de género. (podnation.co)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before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1">
            <w:pPr>
              <w:spacing w:after="0" w:before="0" w:lineRule="auto"/>
              <w:rPr>
                <w:color w:val="1155cc"/>
                <w:sz w:val="28"/>
                <w:szCs w:val="28"/>
              </w:rPr>
            </w:pPr>
            <w:hyperlink r:id="rId12">
              <w:r w:rsidDel="00000000" w:rsidR="00000000" w:rsidRPr="00000000">
                <w:rPr>
                  <w:color w:val="1155cc"/>
                  <w:sz w:val="28"/>
                  <w:szCs w:val="28"/>
                  <w:rtl w:val="0"/>
                </w:rPr>
                <w:t xml:space="preserve">Unión pacífica podcast - Semblanza Rosiris Angulo (podnation.co)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 min</w:t>
            </w:r>
          </w:p>
          <w:p w:rsidR="00000000" w:rsidDel="00000000" w:rsidP="00000000" w:rsidRDefault="00000000" w:rsidRPr="00000000" w14:paraId="000000A4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0" w:before="0" w:lineRule="auto"/>
              <w:ind w:left="30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before="0" w:lineRule="auto"/>
              <w:ind w:left="580" w:hanging="280"/>
              <w:rPr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i w:val="1"/>
                <w:sz w:val="28"/>
                <w:szCs w:val="28"/>
                <w:u w:val="single"/>
                <w:rtl w:val="0"/>
              </w:rPr>
              <w:t xml:space="preserve">Bocado de teoría Semblanza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240"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Tablero y marcadores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mim</w:t>
            </w:r>
          </w:p>
          <w:p w:rsidR="00000000" w:rsidDel="00000000" w:rsidP="00000000" w:rsidRDefault="00000000" w:rsidRPr="00000000" w14:paraId="000000A9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Minutos locos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240"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 min</w:t>
            </w:r>
          </w:p>
          <w:p w:rsidR="00000000" w:rsidDel="00000000" w:rsidP="00000000" w:rsidRDefault="00000000" w:rsidRPr="00000000" w14:paraId="000000AD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 escoge un solo producto de semblanza, de </w:t>
            </w:r>
          </w:p>
          <w:p w:rsidR="00000000" w:rsidDel="00000000" w:rsidP="00000000" w:rsidRDefault="00000000" w:rsidRPr="00000000" w14:paraId="000000AF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los escuchados anteriormente, y entre todos, con fichas bibliográficas se escriben tips para realizar un semblanza .</w:t>
            </w:r>
          </w:p>
          <w:p w:rsidR="00000000" w:rsidDel="00000000" w:rsidP="00000000" w:rsidRDefault="00000000" w:rsidRPr="00000000" w14:paraId="000000B0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Enfocado hacia</w:t>
            </w:r>
          </w:p>
          <w:p w:rsidR="00000000" w:rsidDel="00000000" w:rsidP="00000000" w:rsidRDefault="00000000" w:rsidRPr="00000000" w14:paraId="000000B1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¿Cuáles son los pasos?</w:t>
            </w:r>
          </w:p>
          <w:p w:rsidR="00000000" w:rsidDel="00000000" w:rsidP="00000000" w:rsidRDefault="00000000" w:rsidRPr="00000000" w14:paraId="000000B2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¿Qué debe tener el guión de semblanza ?</w:t>
            </w:r>
          </w:p>
          <w:p w:rsidR="00000000" w:rsidDel="00000000" w:rsidP="00000000" w:rsidRDefault="00000000" w:rsidRPr="00000000" w14:paraId="000000B3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5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240"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240"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Unión pacífica podcast - Semblanza Rosiris Angulo (podnation.co)</w:t>
            </w:r>
          </w:p>
          <w:p w:rsidR="00000000" w:rsidDel="00000000" w:rsidP="00000000" w:rsidRDefault="00000000" w:rsidRPr="00000000" w14:paraId="000000B8">
            <w:pPr>
              <w:spacing w:after="240"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c0d7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50 min </w:t>
            </w:r>
          </w:p>
          <w:p w:rsidR="00000000" w:rsidDel="00000000" w:rsidP="00000000" w:rsidRDefault="00000000" w:rsidRPr="00000000" w14:paraId="000000BA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c0d7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Almuerzo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c0d7f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0" w:before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­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 min</w:t>
            </w:r>
          </w:p>
          <w:p w:rsidR="00000000" w:rsidDel="00000000" w:rsidP="00000000" w:rsidRDefault="00000000" w:rsidRPr="00000000" w14:paraId="000000BE">
            <w:pPr>
              <w:spacing w:after="0" w:before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F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Saludo al sol, ejercicios de dicción y articulación</w:t>
            </w:r>
          </w:p>
          <w:p w:rsidR="00000000" w:rsidDel="00000000" w:rsidP="00000000" w:rsidRDefault="00000000" w:rsidRPr="00000000" w14:paraId="000000C1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Rompehielo: “Voy a ir a un paseo y voy a llevar un balde: cada persona va respondiendo que llevaría al paseo…”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0" w:before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101.44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min</w:t>
            </w:r>
          </w:p>
          <w:p w:rsidR="00000000" w:rsidDel="00000000" w:rsidP="00000000" w:rsidRDefault="00000000" w:rsidRPr="00000000" w14:paraId="000000C5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Reunirse en parejas y hacer una descripción básica de la persona.  </w:t>
            </w:r>
          </w:p>
          <w:p w:rsidR="00000000" w:rsidDel="00000000" w:rsidP="00000000" w:rsidRDefault="00000000" w:rsidRPr="00000000" w14:paraId="000000C8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 una conversación una pregunta y la otra responde. Ambos observan los gestos de la otra persona.</w:t>
            </w:r>
          </w:p>
          <w:p w:rsidR="00000000" w:rsidDel="00000000" w:rsidP="00000000" w:rsidRDefault="00000000" w:rsidRPr="00000000" w14:paraId="000000C9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0" w:before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 min</w:t>
            </w:r>
          </w:p>
          <w:p w:rsidR="00000000" w:rsidDel="00000000" w:rsidP="00000000" w:rsidRDefault="00000000" w:rsidRPr="00000000" w14:paraId="000000CC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Ejercicio de escritura </w:t>
            </w:r>
          </w:p>
          <w:p w:rsidR="00000000" w:rsidDel="00000000" w:rsidP="00000000" w:rsidRDefault="00000000" w:rsidRPr="00000000" w14:paraId="000000CF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Lo que era un listado de características luego se debe volver un texto.</w:t>
            </w:r>
          </w:p>
          <w:p w:rsidR="00000000" w:rsidDel="00000000" w:rsidP="00000000" w:rsidRDefault="00000000" w:rsidRPr="00000000" w14:paraId="000000D0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Orientar a que el texto sea un poco más elaborado que lo simple y observable</w:t>
            </w:r>
          </w:p>
          <w:p w:rsidR="00000000" w:rsidDel="00000000" w:rsidP="00000000" w:rsidRDefault="00000000" w:rsidRPr="00000000" w14:paraId="000000D1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Jugar con la narración haciendo un texto corto.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0" w:before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Papel y lápiz por grupo. </w:t>
            </w:r>
          </w:p>
          <w:p w:rsidR="00000000" w:rsidDel="00000000" w:rsidP="00000000" w:rsidRDefault="00000000" w:rsidRPr="00000000" w14:paraId="000000D3">
            <w:pPr>
              <w:spacing w:after="0" w:before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Opcional: Trabajar en tablero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 min</w:t>
            </w:r>
          </w:p>
          <w:p w:rsidR="00000000" w:rsidDel="00000000" w:rsidP="00000000" w:rsidRDefault="00000000" w:rsidRPr="00000000" w14:paraId="000000D5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Actividad ojos cerrados donde cada uno expondrá la semblanza  de su compañero ante los otros y ellos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adivinan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de quién se trata,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240"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 min</w:t>
            </w:r>
          </w:p>
          <w:p w:rsidR="00000000" w:rsidDel="00000000" w:rsidP="00000000" w:rsidRDefault="00000000" w:rsidRPr="00000000" w14:paraId="000000DA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Taller práctico, respecto al  reportaje: realizar correcciones del guión y avanzar en el desarrollo del producto</w:t>
            </w:r>
          </w:p>
          <w:p w:rsidR="00000000" w:rsidDel="00000000" w:rsidP="00000000" w:rsidRDefault="00000000" w:rsidRPr="00000000" w14:paraId="000000DC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240"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 min</w:t>
            </w:r>
          </w:p>
          <w:p w:rsidR="00000000" w:rsidDel="00000000" w:rsidP="00000000" w:rsidRDefault="00000000" w:rsidRPr="00000000" w14:paraId="000000DF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0" w:before="0" w:lineRule="auto"/>
              <w:rPr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i w:val="1"/>
                <w:sz w:val="28"/>
                <w:szCs w:val="28"/>
                <w:u w:val="single"/>
                <w:rtl w:val="0"/>
              </w:rPr>
              <w:t xml:space="preserve">CONSEJO DE REDACCIÓN </w:t>
            </w:r>
          </w:p>
          <w:p w:rsidR="00000000" w:rsidDel="00000000" w:rsidP="00000000" w:rsidRDefault="00000000" w:rsidRPr="00000000" w14:paraId="000000E1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Por cada grupo de dinamizador, se habla sobre los posibles personajes para el producto de semblanza y al final, todos dicen cuales son sus ideas </w:t>
            </w:r>
          </w:p>
          <w:p w:rsidR="00000000" w:rsidDel="00000000" w:rsidP="00000000" w:rsidRDefault="00000000" w:rsidRPr="00000000" w14:paraId="000000E2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Proyector</w:t>
            </w:r>
          </w:p>
          <w:p w:rsidR="00000000" w:rsidDel="00000000" w:rsidP="00000000" w:rsidRDefault="00000000" w:rsidRPr="00000000" w14:paraId="000000E4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Trabajo en grupo</w:t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 min</w:t>
            </w:r>
          </w:p>
          <w:p w:rsidR="00000000" w:rsidDel="00000000" w:rsidP="00000000" w:rsidRDefault="00000000" w:rsidRPr="00000000" w14:paraId="000000E6">
            <w:pPr>
              <w:spacing w:after="0" w:before="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7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Cierre</w:t>
            </w:r>
          </w:p>
          <w:p w:rsidR="00000000" w:rsidDel="00000000" w:rsidP="00000000" w:rsidRDefault="00000000" w:rsidRPr="00000000" w14:paraId="000000E9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¿Qué nos llevamos?</w:t>
            </w:r>
          </w:p>
          <w:p w:rsidR="00000000" w:rsidDel="00000000" w:rsidP="00000000" w:rsidRDefault="00000000" w:rsidRPr="00000000" w14:paraId="000000EA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¿Qué aprendimos?</w:t>
            </w:r>
          </w:p>
          <w:p w:rsidR="00000000" w:rsidDel="00000000" w:rsidP="00000000" w:rsidRDefault="00000000" w:rsidRPr="00000000" w14:paraId="000000EB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C">
            <w:pPr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240"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widowControl w:val="0"/>
        <w:spacing w:after="0" w:before="0" w:line="276" w:lineRule="auto"/>
        <w:rPr>
          <w:sz w:val="28"/>
          <w:szCs w:val="28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Requisitos</w:t>
      </w:r>
      <w:r w:rsidDel="00000000" w:rsidR="00000000" w:rsidRPr="00000000">
        <w:rPr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EF">
      <w:pPr>
        <w:widowControl w:val="0"/>
        <w:numPr>
          <w:ilvl w:val="0"/>
          <w:numId w:val="1"/>
        </w:numPr>
        <w:spacing w:after="0" w:before="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Ropa cómoda para el ejercicio de autoconciencia</w:t>
      </w:r>
    </w:p>
    <w:p w:rsidR="00000000" w:rsidDel="00000000" w:rsidP="00000000" w:rsidRDefault="00000000" w:rsidRPr="00000000" w14:paraId="000000F0">
      <w:pPr>
        <w:widowControl w:val="0"/>
        <w:numPr>
          <w:ilvl w:val="0"/>
          <w:numId w:val="1"/>
        </w:numPr>
        <w:spacing w:after="0" w:before="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Lapicero o lápiz, corcho o un palo pequeño</w:t>
      </w:r>
    </w:p>
    <w:p w:rsidR="00000000" w:rsidDel="00000000" w:rsidP="00000000" w:rsidRDefault="00000000" w:rsidRPr="00000000" w14:paraId="000000F1">
      <w:pPr>
        <w:widowControl w:val="0"/>
        <w:numPr>
          <w:ilvl w:val="0"/>
          <w:numId w:val="1"/>
        </w:numPr>
        <w:spacing w:after="0" w:before="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Cuaderno</w:t>
      </w:r>
    </w:p>
    <w:p w:rsidR="00000000" w:rsidDel="00000000" w:rsidP="00000000" w:rsidRDefault="00000000" w:rsidRPr="00000000" w14:paraId="000000F2">
      <w:pPr>
        <w:widowControl w:val="0"/>
        <w:numPr>
          <w:ilvl w:val="0"/>
          <w:numId w:val="1"/>
        </w:numPr>
        <w:spacing w:after="0" w:before="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Tener agua a mano para hidratarse</w:t>
      </w:r>
    </w:p>
    <w:p w:rsidR="00000000" w:rsidDel="00000000" w:rsidP="00000000" w:rsidRDefault="00000000" w:rsidRPr="00000000" w14:paraId="000000F3">
      <w:pPr>
        <w:widowControl w:val="0"/>
        <w:spacing w:after="0" w:before="0"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widowControl w:val="0"/>
        <w:spacing w:after="0" w:before="0" w:line="276" w:lineRule="auto"/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3" w:type="default"/>
      <w:footerReference r:id="rId14" w:type="first"/>
      <w:pgSz w:h="16838" w:w="11906" w:orient="portrait"/>
      <w:pgMar w:bottom="720" w:top="72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re Franklin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Century Gothic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5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6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Quattrocento Sans" w:cs="Quattrocento Sans" w:eastAsia="Quattrocento Sans" w:hAnsi="Quattrocento Sans"/>
        <w:sz w:val="24"/>
        <w:szCs w:val="24"/>
        <w:lang w:val="es-ES"/>
      </w:rPr>
    </w:rPrDefault>
    <w:pPrDefault>
      <w:pPr>
        <w:spacing w:after="120" w:before="4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40" w:before="240" w:lineRule="auto"/>
    </w:pPr>
    <w:rPr>
      <w:rFonts w:ascii="Century Gothic" w:cs="Century Gothic" w:eastAsia="Century Gothic" w:hAnsi="Century Gothic"/>
      <w:b w:val="1"/>
      <w:smallCaps w:val="1"/>
      <w:color w:val="546421"/>
      <w:sz w:val="54"/>
      <w:szCs w:val="54"/>
    </w:rPr>
  </w:style>
  <w:style w:type="paragraph" w:styleId="Heading2">
    <w:name w:val="heading 2"/>
    <w:basedOn w:val="Normal"/>
    <w:next w:val="Normal"/>
    <w:pPr>
      <w:keepNext w:val="1"/>
      <w:keepLines w:val="1"/>
      <w:spacing w:before="120" w:lineRule="auto"/>
      <w:jc w:val="center"/>
    </w:pPr>
    <w:rPr>
      <w:rFonts w:ascii="Libre Franklin Medium" w:cs="Libre Franklin Medium" w:eastAsia="Libre Franklin Medium" w:hAnsi="Libre Franklin Medium"/>
      <w:b w:val="1"/>
      <w:color w:val="17406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40" w:before="0" w:lineRule="auto"/>
    </w:pPr>
    <w:rPr>
      <w:rFonts w:ascii="Libre Franklin Medium" w:cs="Libre Franklin Medium" w:eastAsia="Libre Franklin Medium" w:hAnsi="Libre Franklin Medium"/>
      <w:smallCaps w:val="1"/>
      <w:color w:val="ffffff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40" w:before="240" w:lineRule="auto"/>
    </w:pPr>
    <w:rPr>
      <w:rFonts w:ascii="Century Gothic" w:cs="Century Gothic" w:eastAsia="Century Gothic" w:hAnsi="Century Gothic"/>
      <w:b w:val="1"/>
      <w:smallCaps w:val="1"/>
      <w:color w:val="546421"/>
      <w:sz w:val="54"/>
      <w:szCs w:val="54"/>
    </w:rPr>
  </w:style>
  <w:style w:type="paragraph" w:styleId="Heading2">
    <w:name w:val="heading 2"/>
    <w:basedOn w:val="Normal"/>
    <w:next w:val="Normal"/>
    <w:pPr>
      <w:keepNext w:val="1"/>
      <w:keepLines w:val="1"/>
      <w:spacing w:before="120" w:lineRule="auto"/>
      <w:jc w:val="center"/>
    </w:pPr>
    <w:rPr>
      <w:rFonts w:ascii="Libre Franklin Medium" w:cs="Libre Franklin Medium" w:eastAsia="Libre Franklin Medium" w:hAnsi="Libre Franklin Medium"/>
      <w:b w:val="1"/>
      <w:color w:val="17406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40" w:before="0" w:lineRule="auto"/>
    </w:pPr>
    <w:rPr>
      <w:rFonts w:ascii="Libre Franklin Medium" w:cs="Libre Franklin Medium" w:eastAsia="Libre Franklin Medium" w:hAnsi="Libre Franklin Medium"/>
      <w:smallCaps w:val="1"/>
      <w:color w:val="ffffff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40" w:before="240" w:lineRule="auto"/>
    </w:pPr>
    <w:rPr>
      <w:rFonts w:ascii="Century Gothic" w:cs="Century Gothic" w:eastAsia="Century Gothic" w:hAnsi="Century Gothic"/>
      <w:b w:val="1"/>
      <w:smallCaps w:val="1"/>
      <w:color w:val="546421"/>
      <w:sz w:val="54"/>
      <w:szCs w:val="54"/>
    </w:rPr>
  </w:style>
  <w:style w:type="paragraph" w:styleId="Heading2">
    <w:name w:val="heading 2"/>
    <w:basedOn w:val="Normal"/>
    <w:next w:val="Normal"/>
    <w:pPr>
      <w:keepNext w:val="1"/>
      <w:keepLines w:val="1"/>
      <w:spacing w:before="120" w:lineRule="auto"/>
      <w:jc w:val="center"/>
    </w:pPr>
    <w:rPr>
      <w:rFonts w:ascii="Libre Franklin Medium" w:cs="Libre Franklin Medium" w:eastAsia="Libre Franklin Medium" w:hAnsi="Libre Franklin Medium"/>
      <w:b w:val="1"/>
      <w:color w:val="17406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40" w:before="0" w:lineRule="auto"/>
    </w:pPr>
    <w:rPr>
      <w:rFonts w:ascii="Libre Franklin Medium" w:cs="Libre Franklin Medium" w:eastAsia="Libre Franklin Medium" w:hAnsi="Libre Franklin Medium"/>
      <w:smallCaps w:val="1"/>
      <w:color w:val="ffffff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40" w:before="240" w:lineRule="auto"/>
    </w:pPr>
    <w:rPr>
      <w:rFonts w:ascii="Century Gothic" w:cs="Century Gothic" w:eastAsia="Century Gothic" w:hAnsi="Century Gothic"/>
      <w:b w:val="1"/>
      <w:smallCaps w:val="1"/>
      <w:color w:val="546421"/>
      <w:sz w:val="54"/>
      <w:szCs w:val="54"/>
    </w:rPr>
  </w:style>
  <w:style w:type="paragraph" w:styleId="Heading2">
    <w:name w:val="heading 2"/>
    <w:basedOn w:val="Normal"/>
    <w:next w:val="Normal"/>
    <w:pPr>
      <w:keepNext w:val="1"/>
      <w:keepLines w:val="1"/>
      <w:spacing w:before="120" w:lineRule="auto"/>
      <w:jc w:val="center"/>
    </w:pPr>
    <w:rPr>
      <w:rFonts w:ascii="Libre Franklin Medium" w:cs="Libre Franklin Medium" w:eastAsia="Libre Franklin Medium" w:hAnsi="Libre Franklin Medium"/>
      <w:b w:val="1"/>
      <w:color w:val="17406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40" w:before="0" w:lineRule="auto"/>
    </w:pPr>
    <w:rPr>
      <w:rFonts w:ascii="Libre Franklin Medium" w:cs="Libre Franklin Medium" w:eastAsia="Libre Franklin Medium" w:hAnsi="Libre Franklin Medium"/>
      <w:smallCaps w:val="1"/>
      <w:color w:val="ffffff"/>
      <w:sz w:val="52"/>
      <w:szCs w:val="52"/>
    </w:rPr>
  </w:style>
  <w:style w:type="paragraph" w:styleId="Normal" w:default="1">
    <w:name w:val="Normal"/>
    <w:qFormat w:val="1"/>
    <w:rsid w:val="000D1AB2"/>
    <w:pPr>
      <w:spacing w:after="120"/>
    </w:pPr>
    <w:rPr>
      <w:rFonts w:ascii="Segoe UI" w:hAnsi="Segoe UI" w:eastAsiaTheme="minorHAnsi"/>
      <w:noProof w:val="1"/>
      <w:kern w:val="20"/>
      <w:szCs w:val="20"/>
    </w:rPr>
  </w:style>
  <w:style w:type="paragraph" w:styleId="Ttulo1">
    <w:name w:val="heading 1"/>
    <w:basedOn w:val="Normal"/>
    <w:next w:val="Normal"/>
    <w:link w:val="Ttulo1Car"/>
    <w:uiPriority w:val="8"/>
    <w:qFormat w:val="1"/>
    <w:rsid w:val="00831290"/>
    <w:pPr>
      <w:spacing w:after="240" w:before="240"/>
      <w:outlineLvl w:val="0"/>
    </w:pPr>
    <w:rPr>
      <w:rFonts w:ascii="Century Gothic" w:cs="Times New Roman (Body CS)" w:hAnsi="Century Gothic"/>
      <w:b w:val="1"/>
      <w:caps w:val="1"/>
      <w:color w:val="546421" w:themeColor="accent6" w:themeShade="000080"/>
      <w:sz w:val="54"/>
    </w:rPr>
  </w:style>
  <w:style w:type="paragraph" w:styleId="Ttulo2">
    <w:name w:val="heading 2"/>
    <w:basedOn w:val="Normal"/>
    <w:next w:val="Normal"/>
    <w:link w:val="Ttulo2Car"/>
    <w:uiPriority w:val="9"/>
    <w:semiHidden w:val="1"/>
    <w:rsid w:val="00C2798A"/>
    <w:pPr>
      <w:keepNext w:val="1"/>
      <w:keepLines w:val="1"/>
      <w:spacing w:before="120"/>
      <w:jc w:val="center"/>
      <w:outlineLvl w:val="1"/>
    </w:pPr>
    <w:rPr>
      <w:rFonts w:asciiTheme="majorHAnsi" w:cstheme="majorBidi" w:eastAsiaTheme="majorEastAsia" w:hAnsiTheme="majorHAnsi"/>
      <w:b w:val="1"/>
      <w:color w:val="17406d" w:themeColor="text2"/>
      <w:sz w:val="26"/>
      <w:szCs w:val="2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8"/>
    <w:rsid w:val="00831290"/>
    <w:rPr>
      <w:rFonts w:ascii="Century Gothic" w:cs="Times New Roman (Body CS)" w:hAnsi="Century Gothic" w:eastAsiaTheme="minorHAnsi"/>
      <w:b w:val="1"/>
      <w:caps w:val="1"/>
      <w:color w:val="546421" w:themeColor="accent6" w:themeShade="000080"/>
      <w:kern w:val="20"/>
      <w:sz w:val="54"/>
      <w:szCs w:val="20"/>
    </w:rPr>
  </w:style>
  <w:style w:type="paragraph" w:styleId="Destinatario" w:customStyle="1">
    <w:name w:val="Destinatario"/>
    <w:basedOn w:val="Normal"/>
    <w:uiPriority w:val="3"/>
    <w:semiHidden w:val="1"/>
    <w:qFormat w:val="1"/>
    <w:rsid w:val="00A66B18"/>
    <w:pPr>
      <w:spacing w:after="40" w:before="840"/>
    </w:pPr>
    <w:rPr>
      <w:b w:val="1"/>
      <w:bCs w:val="1"/>
      <w:color w:val="000000" w:themeColor="text1"/>
    </w:rPr>
  </w:style>
  <w:style w:type="paragraph" w:styleId="Saludo">
    <w:name w:val="Salutation"/>
    <w:basedOn w:val="Normal"/>
    <w:link w:val="SaludoCar"/>
    <w:uiPriority w:val="4"/>
    <w:semiHidden w:val="1"/>
    <w:qFormat w:val="1"/>
    <w:rsid w:val="00A66B18"/>
    <w:pPr>
      <w:spacing w:before="720"/>
    </w:pPr>
  </w:style>
  <w:style w:type="character" w:styleId="SaludoCar" w:customStyle="1">
    <w:name w:val="Saludo Car"/>
    <w:basedOn w:val="Fuentedeprrafopredeter"/>
    <w:link w:val="Saludo"/>
    <w:uiPriority w:val="4"/>
    <w:semiHidden w:val="1"/>
    <w:rsid w:val="007E7F36"/>
    <w:rPr>
      <w:rFonts w:eastAsiaTheme="minorHAnsi"/>
      <w:color w:val="595959" w:themeColor="text1" w:themeTint="0000A6"/>
      <w:kern w:val="20"/>
      <w:szCs w:val="20"/>
    </w:rPr>
  </w:style>
  <w:style w:type="paragraph" w:styleId="Cierre">
    <w:name w:val="Closing"/>
    <w:basedOn w:val="Normal"/>
    <w:next w:val="Firma"/>
    <w:link w:val="CierreCar"/>
    <w:uiPriority w:val="6"/>
    <w:semiHidden w:val="1"/>
    <w:qFormat w:val="1"/>
    <w:rsid w:val="00A6783B"/>
    <w:pPr>
      <w:spacing w:after="960" w:before="480"/>
    </w:pPr>
  </w:style>
  <w:style w:type="character" w:styleId="CierreCar" w:customStyle="1">
    <w:name w:val="Cierre Car"/>
    <w:basedOn w:val="Fuentedeprrafopredeter"/>
    <w:link w:val="Cierre"/>
    <w:uiPriority w:val="6"/>
    <w:semiHidden w:val="1"/>
    <w:rsid w:val="007E7F36"/>
    <w:rPr>
      <w:rFonts w:eastAsiaTheme="minorHAnsi"/>
      <w:color w:val="595959" w:themeColor="text1" w:themeTint="0000A6"/>
      <w:kern w:val="20"/>
      <w:szCs w:val="20"/>
    </w:rPr>
  </w:style>
  <w:style w:type="paragraph" w:styleId="Firma">
    <w:name w:val="Signature"/>
    <w:basedOn w:val="Normal"/>
    <w:link w:val="FirmaCar"/>
    <w:uiPriority w:val="7"/>
    <w:semiHidden w:val="1"/>
    <w:qFormat w:val="1"/>
    <w:rsid w:val="00A6783B"/>
    <w:pPr>
      <w:contextualSpacing w:val="1"/>
    </w:pPr>
    <w:rPr>
      <w:b w:val="1"/>
      <w:bCs w:val="1"/>
      <w:color w:val="17406d" w:themeColor="accent1"/>
    </w:rPr>
  </w:style>
  <w:style w:type="character" w:styleId="FirmaCar" w:customStyle="1">
    <w:name w:val="Firma Car"/>
    <w:basedOn w:val="Fuentedeprrafopredeter"/>
    <w:link w:val="Firma"/>
    <w:uiPriority w:val="7"/>
    <w:semiHidden w:val="1"/>
    <w:rsid w:val="007E7F36"/>
    <w:rPr>
      <w:rFonts w:eastAsiaTheme="minorHAnsi"/>
      <w:b w:val="1"/>
      <w:bCs w:val="1"/>
      <w:color w:val="17406d" w:themeColor="accent1"/>
      <w:kern w:val="20"/>
      <w:szCs w:val="20"/>
    </w:rPr>
  </w:style>
  <w:style w:type="paragraph" w:styleId="Encabezado">
    <w:name w:val="header"/>
    <w:basedOn w:val="Normal"/>
    <w:link w:val="EncabezadoCar"/>
    <w:uiPriority w:val="99"/>
    <w:semiHidden w:val="1"/>
    <w:rsid w:val="003E24DF"/>
    <w:pPr>
      <w:spacing w:after="0"/>
      <w:jc w:val="right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7E7F36"/>
    <w:rPr>
      <w:rFonts w:eastAsiaTheme="minorHAnsi"/>
      <w:color w:val="595959" w:themeColor="text1" w:themeTint="0000A6"/>
      <w:kern w:val="20"/>
      <w:szCs w:val="20"/>
    </w:rPr>
  </w:style>
  <w:style w:type="character" w:styleId="Textoennegrita">
    <w:name w:val="Strong"/>
    <w:basedOn w:val="Fuentedeprrafopredeter"/>
    <w:uiPriority w:val="1"/>
    <w:semiHidden w:val="1"/>
    <w:rsid w:val="003E24DF"/>
    <w:rPr>
      <w:b w:val="1"/>
      <w:bCs w:val="1"/>
    </w:rPr>
  </w:style>
  <w:style w:type="table" w:styleId="Actadereuninconcurvaazul" w:customStyle="1">
    <w:name w:val="Acta de reunión con curva azul"/>
    <w:basedOn w:val="Tablanormal"/>
    <w:uiPriority w:val="99"/>
    <w:rsid w:val="00C14316"/>
    <w:pPr>
      <w:spacing w:after="120"/>
    </w:pPr>
    <w:rPr>
      <w:rFonts w:ascii="Segoe UI" w:cs="Times New Roman (Body CS)" w:hAnsi="Segoe UI"/>
    </w:rPr>
    <w:tblPr>
      <w:tblBorders>
        <w:top w:color="546421" w:space="0" w:sz="2" w:themeColor="accent6" w:themeShade="000080" w:val="single"/>
        <w:left w:color="546421" w:space="0" w:sz="2" w:themeColor="accent6" w:themeShade="000080" w:val="single"/>
        <w:bottom w:color="546421" w:space="0" w:sz="2" w:themeColor="accent6" w:themeShade="000080" w:val="single"/>
        <w:right w:color="546421" w:space="0" w:sz="2" w:themeColor="accent6" w:themeShade="000080" w:val="single"/>
        <w:insideH w:color="546421" w:space="0" w:sz="2" w:themeColor="accent6" w:themeShade="000080" w:val="single"/>
        <w:insideV w:color="546421" w:space="0" w:sz="2" w:themeColor="accent6" w:themeShade="000080" w:val="single"/>
      </w:tblBorders>
      <w:tblCellMar>
        <w:left w:w="0.0" w:type="dxa"/>
      </w:tblCellMar>
    </w:tblPr>
    <w:tcPr>
      <w:shd w:color="auto" w:fill="ecf2da" w:themeFill="accent6" w:themeFillTint="000033" w:val="clear"/>
    </w:tcPr>
    <w:tblStylePr w:type="firstRow">
      <w:pPr>
        <w:wordWrap w:val="1"/>
        <w:spacing w:line="240" w:lineRule="auto"/>
        <w:jc w:val="center"/>
      </w:pPr>
      <w:rPr>
        <w:rFonts w:ascii="Segoe UI" w:hAnsi="Segoe UI"/>
        <w:b w:val="1"/>
        <w:i w:val="0"/>
        <w:caps w:val="0"/>
        <w:smallCaps w:val="0"/>
        <w:color w:val="ffffff" w:themeColor="background1"/>
        <w:sz w:val="24"/>
      </w:rPr>
      <w:tblPr/>
      <w:tcPr>
        <w:tcBorders>
          <w:top w:color="546421" w:space="0" w:sz="2" w:themeColor="accent6" w:themeShade="000080" w:val="single"/>
          <w:left w:color="546421" w:space="0" w:sz="2" w:themeColor="accent6" w:themeShade="000080" w:val="single"/>
          <w:bottom w:color="546421" w:space="0" w:sz="2" w:themeColor="accent6" w:themeShade="000080" w:val="single"/>
          <w:right w:color="546421" w:space="0" w:sz="2" w:themeColor="accent6" w:themeShade="000080" w:val="single"/>
          <w:insideH w:space="0" w:sz="0" w:val="nil"/>
          <w:insideV w:space="0" w:sz="0" w:val="nil"/>
          <w:tl2br w:space="0" w:sz="0" w:val="nil"/>
          <w:tr2bl w:space="0" w:sz="0" w:val="nil"/>
        </w:tcBorders>
        <w:shd w:color="auto" w:fill="546421" w:themeFill="accent6" w:themeFillShade="000080" w:val="clear"/>
      </w:tcPr>
    </w:tblStyle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835CA2"/>
    <w:rPr>
      <w:rFonts w:asciiTheme="majorHAnsi" w:cstheme="majorBidi" w:eastAsiaTheme="majorEastAsia" w:hAnsiTheme="majorHAnsi"/>
      <w:b w:val="1"/>
      <w:color w:val="17406d" w:themeColor="text2"/>
      <w:kern w:val="20"/>
      <w:sz w:val="26"/>
      <w:szCs w:val="26"/>
    </w:rPr>
  </w:style>
  <w:style w:type="paragraph" w:styleId="NormalWeb">
    <w:name w:val="Normal (Web)"/>
    <w:basedOn w:val="Normal"/>
    <w:uiPriority w:val="99"/>
    <w:semiHidden w:val="1"/>
    <w:unhideWhenUsed w:val="1"/>
    <w:rsid w:val="00083BAA"/>
    <w:pPr>
      <w:spacing w:after="100" w:afterAutospacing="1" w:before="100" w:beforeAutospacing="1"/>
    </w:pPr>
    <w:rPr>
      <w:rFonts w:ascii="Times New Roman" w:cs="Times New Roman" w:hAnsi="Times New Roman" w:eastAsiaTheme="minorEastAsia"/>
      <w:kern w:val="0"/>
      <w:szCs w:val="24"/>
    </w:rPr>
  </w:style>
  <w:style w:type="character" w:styleId="Textodelmarcadordeposicin">
    <w:name w:val="Placeholder Text"/>
    <w:basedOn w:val="Fuentedeprrafopredeter"/>
    <w:uiPriority w:val="99"/>
    <w:semiHidden w:val="1"/>
    <w:rsid w:val="001766D6"/>
    <w:rPr>
      <w:color w:val="808080"/>
    </w:rPr>
  </w:style>
  <w:style w:type="paragraph" w:styleId="Piedepgina">
    <w:name w:val="footer"/>
    <w:basedOn w:val="Normal"/>
    <w:link w:val="PiedepginaCar"/>
    <w:uiPriority w:val="99"/>
    <w:semiHidden w:val="1"/>
    <w:rsid w:val="00A66B18"/>
    <w:pPr>
      <w:tabs>
        <w:tab w:val="center" w:pos="4680"/>
        <w:tab w:val="right" w:pos="9360"/>
      </w:tabs>
      <w:spacing w:after="0" w:before="0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7E7F36"/>
    <w:rPr>
      <w:rFonts w:eastAsiaTheme="minorHAnsi"/>
      <w:color w:val="595959" w:themeColor="text1" w:themeTint="0000A6"/>
      <w:kern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 w:val="1"/>
    <w:rsid w:val="007E6992"/>
    <w:pPr>
      <w:spacing w:after="640" w:before="0"/>
      <w:contextualSpacing w:val="1"/>
    </w:pPr>
    <w:rPr>
      <w:rFonts w:asciiTheme="majorHAnsi" w:cstheme="majorBidi" w:eastAsiaTheme="majorEastAsia" w:hAnsiTheme="majorHAnsi"/>
      <w:caps w:val="1"/>
      <w:color w:val="ffffff" w:themeColor="background1"/>
      <w:spacing w:val="-10"/>
      <w:kern w:val="28"/>
      <w:sz w:val="52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E6992"/>
    <w:rPr>
      <w:rFonts w:asciiTheme="majorHAnsi" w:cstheme="majorBidi" w:eastAsiaTheme="majorEastAsia" w:hAnsiTheme="majorHAnsi"/>
      <w:caps w:val="1"/>
      <w:color w:val="ffffff" w:themeColor="background1"/>
      <w:spacing w:val="-10"/>
      <w:kern w:val="28"/>
      <w:sz w:val="52"/>
      <w:szCs w:val="56"/>
    </w:rPr>
  </w:style>
  <w:style w:type="paragraph" w:styleId="Informacindelareunin" w:customStyle="1">
    <w:name w:val="Información de la reunión"/>
    <w:basedOn w:val="Normal"/>
    <w:qFormat w:val="1"/>
    <w:rsid w:val="00DE75C1"/>
    <w:pPr>
      <w:spacing w:after="0"/>
    </w:pPr>
    <w:rPr>
      <w:color w:val="000000" w:themeColor="text1"/>
    </w:rPr>
  </w:style>
  <w:style w:type="table" w:styleId="Tablaconcuadrcula">
    <w:name w:val="Table Grid"/>
    <w:basedOn w:val="Tablanormal"/>
    <w:uiPriority w:val="39"/>
    <w:rsid w:val="007E7F3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orasdereunin" w:customStyle="1">
    <w:name w:val="Horas de reunión"/>
    <w:basedOn w:val="Normal"/>
    <w:semiHidden w:val="1"/>
    <w:qFormat w:val="1"/>
    <w:rsid w:val="007E7F36"/>
    <w:pPr>
      <w:spacing w:after="0" w:before="120"/>
    </w:pPr>
    <w:rPr>
      <w:b w:val="1"/>
    </w:rPr>
  </w:style>
  <w:style w:type="paragraph" w:styleId="Listaconnmeros">
    <w:name w:val="List Number"/>
    <w:basedOn w:val="Normal"/>
    <w:uiPriority w:val="99"/>
    <w:qFormat w:val="1"/>
    <w:rsid w:val="008D2383"/>
    <w:pPr>
      <w:numPr>
        <w:numId w:val="3"/>
      </w:numPr>
      <w:spacing w:after="240" w:before="240"/>
    </w:pPr>
  </w:style>
  <w:style w:type="paragraph" w:styleId="Listaconnmeros2">
    <w:name w:val="List Number 2"/>
    <w:basedOn w:val="Normal"/>
    <w:uiPriority w:val="99"/>
    <w:semiHidden w:val="1"/>
    <w:rsid w:val="00133C8A"/>
    <w:pPr>
      <w:numPr>
        <w:ilvl w:val="1"/>
        <w:numId w:val="3"/>
      </w:numPr>
      <w:spacing w:after="100"/>
      <w:ind w:left="1440"/>
    </w:pPr>
  </w:style>
  <w:style w:type="paragraph" w:styleId="Prrafodelista">
    <w:name w:val="List Paragraph"/>
    <w:basedOn w:val="Normal"/>
    <w:uiPriority w:val="34"/>
    <w:semiHidden w:val="1"/>
    <w:rsid w:val="00133C8A"/>
    <w:pPr>
      <w:contextualSpacing w:val="1"/>
    </w:pPr>
  </w:style>
  <w:style w:type="table" w:styleId="Tablanormal4">
    <w:name w:val="Plain Table 4"/>
    <w:basedOn w:val="Tablanormal"/>
    <w:uiPriority w:val="44"/>
    <w:rsid w:val="00424C86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Subttulo1" w:customStyle="1">
    <w:name w:val="Subtítulo1"/>
    <w:basedOn w:val="Listaconnmeros"/>
    <w:qFormat w:val="1"/>
    <w:rsid w:val="00AA45B8"/>
    <w:pPr>
      <w:numPr>
        <w:numId w:val="0"/>
      </w:numPr>
      <w:spacing w:after="480" w:before="720"/>
    </w:pPr>
    <w:rPr>
      <w:rFonts w:ascii="Century Gothic" w:hAnsi="Century Gothic"/>
      <w:sz w:val="44"/>
    </w:rPr>
  </w:style>
  <w:style w:type="paragraph" w:styleId="Encabezadodetabla" w:customStyle="1">
    <w:name w:val="Encabezado de tabla"/>
    <w:basedOn w:val="Normal"/>
    <w:qFormat w:val="1"/>
    <w:rsid w:val="00831290"/>
    <w:pPr>
      <w:spacing w:before="120"/>
      <w:jc w:val="center"/>
    </w:pPr>
    <w:rPr>
      <w:color w:val="ffffff" w:themeColor="background1"/>
      <w:sz w:val="22"/>
    </w:rPr>
  </w:style>
  <w:style w:type="paragraph" w:styleId="Cuerpodelatabla" w:customStyle="1">
    <w:name w:val="Cuerpo de la tabla"/>
    <w:basedOn w:val="Normal"/>
    <w:qFormat w:val="1"/>
    <w:rsid w:val="00C14316"/>
    <w:pPr>
      <w:spacing w:before="120"/>
      <w:jc w:val="center"/>
    </w:pPr>
    <w:rPr>
      <w:rFonts w:cs="Times New Roman (Body CS)"/>
      <w:color w:val="000000" w:themeColor="text1"/>
    </w:rPr>
  </w:style>
  <w:style w:type="paragraph" w:styleId="Informacindelareuninennegrita" w:customStyle="1">
    <w:name w:val="Información de la reunión en negrita"/>
    <w:basedOn w:val="Informacindelareunin"/>
    <w:qFormat w:val="1"/>
    <w:rsid w:val="002C0E4D"/>
    <w:rPr>
      <w:b w:val="1"/>
      <w:color w:val="aut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podnation.co/show/memoria-urbana/episode/mujeres-empoderadas-hablan-sobre-violencia-de-gnero" TargetMode="External"/><Relationship Id="rId10" Type="http://schemas.openxmlformats.org/officeDocument/2006/relationships/hyperlink" Target="https://www.podnation.co/show/canasto-bijao-/episode/entrevista-a-sandra-patricia-sinisterra" TargetMode="External"/><Relationship Id="rId13" Type="http://schemas.openxmlformats.org/officeDocument/2006/relationships/footer" Target="footer2.xml"/><Relationship Id="rId12" Type="http://schemas.openxmlformats.org/officeDocument/2006/relationships/hyperlink" Target="https://www.podnation.co/show/unin-pacfica-podcast-/episode/semblanza-rosiris-angul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odnation.co/show/duro-con-chonta/episode/perfil-rosa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elespectador.com/opinion/columnistas/piedad-bonnett/y-usted-que-opina-column-485140/" TargetMode="External"/><Relationship Id="rId8" Type="http://schemas.openxmlformats.org/officeDocument/2006/relationships/hyperlink" Target="https://www.podnation.co/show/canasto-bijao-/episode/juntos-contra-el-covid-19-las-vctimas-aportan-a-la-salud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11" Type="http://schemas.openxmlformats.org/officeDocument/2006/relationships/font" Target="fonts/CenturyGothic-italic.ttf"/><Relationship Id="rId10" Type="http://schemas.openxmlformats.org/officeDocument/2006/relationships/font" Target="fonts/CenturyGothic-bold.ttf"/><Relationship Id="rId12" Type="http://schemas.openxmlformats.org/officeDocument/2006/relationships/font" Target="fonts/CenturyGothic-boldItalic.ttf"/><Relationship Id="rId9" Type="http://schemas.openxmlformats.org/officeDocument/2006/relationships/font" Target="fonts/CenturyGothic-regular.ttf"/><Relationship Id="rId5" Type="http://schemas.openxmlformats.org/officeDocument/2006/relationships/font" Target="fonts/LibreFranklinMedium-regular.ttf"/><Relationship Id="rId6" Type="http://schemas.openxmlformats.org/officeDocument/2006/relationships/font" Target="fonts/LibreFranklinMedium-bold.ttf"/><Relationship Id="rId7" Type="http://schemas.openxmlformats.org/officeDocument/2006/relationships/font" Target="fonts/LibreFranklinMedium-italic.ttf"/><Relationship Id="rId8" Type="http://schemas.openxmlformats.org/officeDocument/2006/relationships/font" Target="fonts/LibreFranklinMedium-boldItalic.ttf"/></Relationships>
</file>

<file path=word/theme/theme1.xml><?xml version="1.0" encoding="utf-8"?>
<a:theme xmlns:a="http://schemas.openxmlformats.org/drawingml/2006/main" name="Office Theme">
  <a:themeElements>
    <a:clrScheme name="0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09hyyidk00HnWDOOvl8vKcOPdA==">CgMxLjA4AHIhMXhORm5aZ1NfaFJGZ2pwNFNWbjFjSTB5QWFyblVfaDgw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2023-04-27T05:05:00Z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ContentTypeId">
    <vt:lpwstr>0x01010079F111ED35F8CC479449609E8A0923A6</vt:lpwstr>
  </property>
  <property fmtid="{D5CDD505-2E9C-101B-9397-08002B2CF9AE}" pid="4" name="ContentTypeId">
    <vt:lpwstr>0x01010079F111ED35F8CC479449609E8A0923A6</vt:lpwstr>
  </property>
</Properties>
</file>